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C</w:t>
      </w:r>
      <w:r w:rsidDel="00000000" w:rsidR="00000000" w:rsidRPr="00000000">
        <w:rPr>
          <w:rFonts w:ascii="Georgia" w:cs="Georgia" w:eastAsia="Georgia" w:hAnsi="Georgia"/>
          <w:b w:val="1"/>
          <w:color w:val="000000"/>
          <w:sz w:val="28"/>
          <w:szCs w:val="28"/>
          <w:rtl w:val="0"/>
        </w:rPr>
        <w:t xml:space="preserve">oon Creek Community Watershed Council (CCCWC)</w:t>
      </w:r>
      <w:r w:rsidDel="00000000" w:rsidR="00000000" w:rsidRPr="00000000">
        <w:rPr>
          <w:rtl w:val="0"/>
        </w:rPr>
      </w:r>
    </w:p>
    <w:p w:rsidR="00000000" w:rsidDel="00000000" w:rsidP="00000000" w:rsidRDefault="00000000" w:rsidRPr="00000000" w14:paraId="00000003">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March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4">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Coon Valley Conservation Club</w:t>
      </w:r>
    </w:p>
    <w:p w:rsidR="00000000" w:rsidDel="00000000" w:rsidP="00000000" w:rsidRDefault="00000000" w:rsidRPr="00000000" w14:paraId="00000005">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S1005 Knudson Lane, Coon Valley, WI 54623</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4"/>
          <w:szCs w:val="24"/>
          <w:rtl w:val="0"/>
        </w:rPr>
        <w:t xml:space="preserve">March 6, </w:t>
      </w:r>
      <w:r w:rsidDel="00000000" w:rsidR="00000000" w:rsidRPr="00000000">
        <w:rPr>
          <w:rFonts w:ascii="Georgia" w:cs="Georgia" w:eastAsia="Georgia" w:hAnsi="Georgia"/>
          <w:b w:val="1"/>
          <w:color w:val="000000"/>
          <w:sz w:val="24"/>
          <w:szCs w:val="24"/>
          <w:rtl w:val="0"/>
        </w:rPr>
        <w:t xml:space="preserve">202</w:t>
      </w:r>
      <w:r w:rsidDel="00000000" w:rsidR="00000000" w:rsidRPr="00000000">
        <w:rPr>
          <w:rFonts w:ascii="Georgia" w:cs="Georgia" w:eastAsia="Georgia" w:hAnsi="Georgia"/>
          <w:b w:val="1"/>
          <w:sz w:val="24"/>
          <w:szCs w:val="24"/>
          <w:rtl w:val="0"/>
        </w:rPr>
        <w:t xml:space="preserve">4</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Eat &amp; Greet! Food Served: 6:00 p.m.</w:t>
      </w:r>
      <w:r w:rsidDel="00000000" w:rsidR="00000000" w:rsidRPr="00000000">
        <w:rPr>
          <w:rtl w:val="0"/>
        </w:rPr>
      </w:r>
    </w:p>
    <w:p w:rsidR="00000000" w:rsidDel="00000000" w:rsidP="00000000" w:rsidRDefault="00000000" w:rsidRPr="00000000" w14:paraId="00000008">
      <w:pPr>
        <w:spacing w:after="0" w:line="240" w:lineRule="auto"/>
        <w:jc w:val="cente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Meeting: </w:t>
      </w:r>
      <w:r w:rsidDel="00000000" w:rsidR="00000000" w:rsidRPr="00000000">
        <w:rPr>
          <w:rFonts w:ascii="Georgia" w:cs="Georgia" w:eastAsia="Georgia" w:hAnsi="Georgia"/>
          <w:b w:val="1"/>
          <w:sz w:val="24"/>
          <w:szCs w:val="24"/>
          <w:rtl w:val="0"/>
        </w:rPr>
        <w:t xml:space="preserve">6</w:t>
      </w:r>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b w:val="1"/>
          <w:sz w:val="24"/>
          <w:szCs w:val="24"/>
          <w:rtl w:val="0"/>
        </w:rPr>
        <w:t xml:space="preserve">3</w:t>
      </w:r>
      <w:r w:rsidDel="00000000" w:rsidR="00000000" w:rsidRPr="00000000">
        <w:rPr>
          <w:rFonts w:ascii="Georgia" w:cs="Georgia" w:eastAsia="Georgia" w:hAnsi="Georgia"/>
          <w:b w:val="1"/>
          <w:color w:val="000000"/>
          <w:sz w:val="24"/>
          <w:szCs w:val="24"/>
          <w:rtl w:val="0"/>
        </w:rPr>
        <w:t xml:space="preserve">0 p.m</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09">
      <w:pPr>
        <w:spacing w:after="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 to Order @</w:t>
      </w:r>
      <w:r w:rsidDel="00000000" w:rsidR="00000000" w:rsidRPr="00000000">
        <w:rPr>
          <w:rFonts w:ascii="Times New Roman" w:cs="Times New Roman" w:eastAsia="Times New Roman" w:hAnsi="Times New Roman"/>
          <w:sz w:val="24"/>
          <w:szCs w:val="24"/>
          <w:rtl w:val="0"/>
        </w:rPr>
        <w:t xml:space="preserve">6:30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pm by </w:t>
      </w:r>
      <w:hyperlink r:id="rId7">
        <w:r w:rsidDel="00000000" w:rsidR="00000000" w:rsidRPr="00000000">
          <w:rPr>
            <w:color w:val="0000ee"/>
            <w:u w:val="single"/>
            <w:shd w:fill="auto" w:val="clear"/>
            <w:rtl w:val="0"/>
          </w:rPr>
          <w:t xml:space="preserve">Tucker Gretebeck</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Introductions - 48 attendees in person, 1 online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Cover crops - Ag experiment station on the ridge where National Weather service is not.  Broadcasted legume seeds and winter wheat in 1949</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w:t>
      </w:r>
    </w:p>
    <w:p w:rsidR="00000000" w:rsidDel="00000000" w:rsidP="00000000" w:rsidRDefault="00000000" w:rsidRPr="00000000" w14:paraId="000000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Maggie Traastad shared the minutes from the February meeting.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Treasurer</w:t>
      </w:r>
      <w:r w:rsidDel="00000000" w:rsidR="00000000" w:rsidRPr="00000000">
        <w:rPr>
          <w:rFonts w:ascii="Times New Roman" w:cs="Times New Roman" w:eastAsia="Times New Roman" w:hAnsi="Times New Roman"/>
          <w:sz w:val="24"/>
          <w:szCs w:val="24"/>
          <w:rtl w:val="0"/>
        </w:rPr>
        <w:t xml:space="preserve">’s Report</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Maggie Traastad shared for February we had $20,602.09 in debits and $2500 in credits.  The ending balance of the check book was $29,887.41.  Large debits were from dollars spent to spend out the Rural Partnership Grant.  Rich made a motion to approve the Treasurer’s Report.  Matthew seconded the motion.  Motion passed.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Updates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Grants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Events/conferences </w:t>
      </w:r>
      <w:r w:rsidDel="00000000" w:rsidR="00000000" w:rsidRPr="00000000">
        <w:rPr>
          <w:rtl w:val="0"/>
        </w:rPr>
      </w:r>
    </w:p>
    <w:p w:rsidR="00000000" w:rsidDel="00000000" w:rsidP="00000000" w:rsidRDefault="00000000" w:rsidRPr="00000000" w14:paraId="00000019">
      <w:pPr>
        <w:numPr>
          <w:ilvl w:val="2"/>
          <w:numId w:val="2"/>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Coon Creek Conservation Days - May 4th, 2024 - Mollie B. - planning committee updates</w:t>
      </w:r>
    </w:p>
    <w:p w:rsidR="00000000" w:rsidDel="00000000" w:rsidP="00000000" w:rsidRDefault="00000000" w:rsidRPr="00000000" w14:paraId="0000001A">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the permits from Orlin for Town of Coon</w:t>
      </w:r>
    </w:p>
    <w:p w:rsidR="00000000" w:rsidDel="00000000" w:rsidP="00000000" w:rsidRDefault="00000000" w:rsidRPr="00000000" w14:paraId="0000001B">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Beth has 50 vendors and more are signing in</w:t>
      </w:r>
    </w:p>
    <w:p w:rsidR="00000000" w:rsidDel="00000000" w:rsidP="00000000" w:rsidRDefault="00000000" w:rsidRPr="00000000" w14:paraId="0000001C">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Staged area for tents, but will have to see how many tickets are sold</w:t>
      </w:r>
    </w:p>
    <w:p w:rsidR="00000000" w:rsidDel="00000000" w:rsidP="00000000" w:rsidRDefault="00000000" w:rsidRPr="00000000" w14:paraId="0000001D">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Gary Gilbertson - Talking about the show, working to get buttons from Advertising Concepts for sales around the area - using Gabby’s painting on the button</w:t>
      </w:r>
    </w:p>
    <w:p w:rsidR="00000000" w:rsidDel="00000000" w:rsidP="00000000" w:rsidRDefault="00000000" w:rsidRPr="00000000" w14:paraId="0000001E">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Food by Brady Nigh - donation only</w:t>
      </w:r>
    </w:p>
    <w:p w:rsidR="00000000" w:rsidDel="00000000" w:rsidP="00000000" w:rsidRDefault="00000000" w:rsidRPr="00000000" w14:paraId="0000001F">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Pancakes in the morning, Vendors at 9:00, food at 11:00, conservation activities at noon, Mollie B tailgate at 4:00</w:t>
      </w:r>
    </w:p>
    <w:p w:rsidR="00000000" w:rsidDel="00000000" w:rsidP="00000000" w:rsidRDefault="00000000" w:rsidRPr="00000000" w14:paraId="00000020">
      <w:pPr>
        <w:numPr>
          <w:ilvl w:val="2"/>
          <w:numId w:val="2"/>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DATCP Grant Workshop - Recap - Feb 20th in Wausau.</w:t>
      </w:r>
    </w:p>
    <w:p w:rsidR="00000000" w:rsidDel="00000000" w:rsidP="00000000" w:rsidRDefault="00000000" w:rsidRPr="00000000" w14:paraId="00000021">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Maggie Traastad shared video from the workshop.  Panel was awesome and presented how our community approaches conservation</w:t>
      </w:r>
    </w:p>
    <w:p w:rsidR="00000000" w:rsidDel="00000000" w:rsidP="00000000" w:rsidRDefault="00000000" w:rsidRPr="00000000" w14:paraId="00000022">
      <w:pPr>
        <w:numPr>
          <w:ilvl w:val="2"/>
          <w:numId w:val="2"/>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Wisconsin Idea Collaboration Grant: first workshop March 9</w:t>
      </w:r>
    </w:p>
    <w:p w:rsidR="00000000" w:rsidDel="00000000" w:rsidP="00000000" w:rsidRDefault="00000000" w:rsidRPr="00000000" w14:paraId="00000023">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Workshop will be at CVCC on Saturday.  There will be representative from 3 different watersheds from MN &amp; WI.  Lunch will be provided.</w:t>
      </w:r>
    </w:p>
    <w:p w:rsidR="00000000" w:rsidDel="00000000" w:rsidP="00000000" w:rsidRDefault="00000000" w:rsidRPr="00000000" w14:paraId="00000024">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 1 CCCWC Board Elections</w:t>
      </w:r>
    </w:p>
    <w:p w:rsidR="00000000" w:rsidDel="00000000" w:rsidP="00000000" w:rsidRDefault="00000000" w:rsidRPr="00000000" w14:paraId="00000025">
      <w:pPr>
        <w:numPr>
          <w:ilvl w:val="3"/>
          <w:numId w:val="2"/>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Anyone interested in being on the board, there will be 3 open positions available.  Interested persons must be a member of the CCCWC to be on the board.  Reach out to Sydney if interested.</w:t>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29">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 crops, trees, and hedgerows</w:t>
      </w:r>
    </w:p>
    <w:p w:rsidR="00000000" w:rsidDel="00000000" w:rsidP="00000000" w:rsidRDefault="00000000" w:rsidRPr="00000000" w14:paraId="0000002A">
      <w:pPr>
        <w:numPr>
          <w:ilvl w:val="2"/>
          <w:numId w:val="3"/>
        </w:numPr>
        <w:spacing w:after="0" w:line="240" w:lineRule="auto"/>
        <w:ind w:left="2160" w:hanging="180"/>
        <w:rPr>
          <w:rFonts w:ascii="Times New Roman" w:cs="Times New Roman" w:eastAsia="Times New Roman" w:hAnsi="Times New Roman"/>
          <w:sz w:val="24"/>
          <w:szCs w:val="24"/>
          <w:u w:val="none"/>
        </w:rPr>
      </w:pPr>
      <w:hyperlink r:id="rId8">
        <w:r w:rsidDel="00000000" w:rsidR="00000000" w:rsidRPr="00000000">
          <w:rPr>
            <w:color w:val="0000ee"/>
            <w:u w:val="single"/>
            <w:shd w:fill="auto" w:val="clear"/>
            <w:rtl w:val="0"/>
          </w:rPr>
          <w:t xml:space="preserve">Kevin Traastad</w:t>
        </w:r>
      </w:hyperlink>
      <w:r w:rsidDel="00000000" w:rsidR="00000000" w:rsidRPr="00000000">
        <w:rPr>
          <w:rFonts w:ascii="Times New Roman" w:cs="Times New Roman" w:eastAsia="Times New Roman" w:hAnsi="Times New Roman"/>
          <w:sz w:val="24"/>
          <w:szCs w:val="24"/>
          <w:rtl w:val="0"/>
        </w:rPr>
        <w:t xml:space="preserve"> shared that with the drought conditions that anyone who planted cover crops in the fall should be prepared to terminate the covers early.  If anyone needs ideas, reach out to Kevin, Ron Leum or Alan Seelow.</w:t>
      </w:r>
    </w:p>
    <w:p w:rsidR="00000000" w:rsidDel="00000000" w:rsidP="00000000" w:rsidRDefault="00000000" w:rsidRPr="00000000" w14:paraId="0000002B">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$4000 for cover crops from DATCP and starting the list for those interested in planting.  Reach out to Kevin or Ron if you would like to get on the list.</w:t>
      </w:r>
    </w:p>
    <w:p w:rsidR="00000000" w:rsidDel="00000000" w:rsidP="00000000" w:rsidRDefault="00000000" w:rsidRPr="00000000" w14:paraId="0000002C">
      <w:pPr>
        <w:numPr>
          <w:ilvl w:val="2"/>
          <w:numId w:val="1"/>
        </w:numPr>
        <w:spacing w:after="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$5000 for trees from TNC, $5000 for hedgerows from TNC, and an additional $2000 from DATCP that can be spent on trees or hedgerows.  CCCWC will be paying $10.00 a tree and $3.00 a shrub for planting.  CCCWC requires a tree tube with non-coniferous trees.  Please reach out to Kevin with questions, or to get your name on the list.  Sign up is first come for trees and hedgerows.</w:t>
      </w:r>
    </w:p>
    <w:p w:rsidR="00000000" w:rsidDel="00000000" w:rsidP="00000000" w:rsidRDefault="00000000" w:rsidRPr="00000000" w14:paraId="0000002D">
      <w:pPr>
        <w:numPr>
          <w:ilvl w:val="1"/>
          <w:numId w:val="3"/>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UW-La Crosse Farmer partnership opportunity</w:t>
      </w:r>
    </w:p>
    <w:p w:rsidR="00000000" w:rsidDel="00000000" w:rsidP="00000000" w:rsidRDefault="00000000" w:rsidRPr="00000000" w14:paraId="0000002E">
      <w:pPr>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Kris Rolfhus shared an opportunity for partnering with students in his class to work with a few farmers in the watershed to provide a real-life application of the techniques he teaches in his class.  The next class will be in the fall and reach out to him if he if interested.</w:t>
      </w:r>
    </w:p>
    <w:p w:rsidR="00000000" w:rsidDel="00000000" w:rsidP="00000000" w:rsidRDefault="00000000" w:rsidRPr="00000000" w14:paraId="0000002F">
      <w:pPr>
        <w:numPr>
          <w:ilvl w:val="1"/>
          <w:numId w:val="3"/>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Pickle-off</w:t>
      </w:r>
    </w:p>
    <w:p w:rsidR="00000000" w:rsidDel="00000000" w:rsidP="00000000" w:rsidRDefault="00000000" w:rsidRPr="00000000" w14:paraId="00000030">
      <w:pPr>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you pickles ready for the 1st annual pickle-off at the May 4th event.</w:t>
      </w:r>
    </w:p>
    <w:p w:rsidR="00000000" w:rsidDel="00000000" w:rsidP="00000000" w:rsidRDefault="00000000" w:rsidRPr="00000000" w14:paraId="00000031">
      <w:pPr>
        <w:numPr>
          <w:ilvl w:val="1"/>
          <w:numId w:val="3"/>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Events</w:t>
      </w:r>
    </w:p>
    <w:p w:rsidR="00000000" w:rsidDel="00000000" w:rsidP="00000000" w:rsidRDefault="00000000" w:rsidRPr="00000000" w14:paraId="00000032">
      <w:pPr>
        <w:numPr>
          <w:ilvl w:val="2"/>
          <w:numId w:val="3"/>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33">
      <w:pPr>
        <w:spacing w:after="0" w:line="240" w:lineRule="auto"/>
        <w:ind w:left="0"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34">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Presentation: Eric Weninger and stories from the sugarbush.</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Eric and Bree shared information about how to identify maple trees and how they tap maple trees to produce their maple products.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Next Meeting date and location - </w:t>
      </w:r>
      <w:r w:rsidDel="00000000" w:rsidR="00000000" w:rsidRPr="00000000">
        <w:rPr>
          <w:rFonts w:ascii="Times New Roman" w:cs="Times New Roman" w:eastAsia="Times New Roman" w:hAnsi="Times New Roman"/>
          <w:sz w:val="24"/>
          <w:szCs w:val="24"/>
          <w:rtl w:val="0"/>
        </w:rPr>
        <w:t xml:space="preserve">Wednesday, April 3, 2024 - Coon Valley Conservation Club. Presentation from Samer Kharbush on the Agricultural Conservation Planning Framework tool</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uckergretebeck@gmail.com" TargetMode="External"/><Relationship Id="rId8" Type="http://schemas.openxmlformats.org/officeDocument/2006/relationships/hyperlink" Target="mailto:kevin-maggie@mw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lD2DrcS/M37eAGrlECozuNtHXw==">CgMxLjA4AHIhMXBja0FPNHhmU0dWSmp3dExxMGNHMjdaVS1UcFlsNTV4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