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C7F3" w14:textId="39AED4D3" w:rsidR="0042465D" w:rsidRDefault="00EB498A">
      <w:r>
        <w:t xml:space="preserve">Board Meeting </w:t>
      </w:r>
    </w:p>
    <w:p w14:paraId="1D4FDA67" w14:textId="237EA8BD" w:rsidR="00EB498A" w:rsidRDefault="00EB498A">
      <w:r>
        <w:t>Call to Order 1817</w:t>
      </w:r>
    </w:p>
    <w:p w14:paraId="4C05FBF8" w14:textId="2E3571CC" w:rsidR="00EB498A" w:rsidRDefault="00EB498A">
      <w:r>
        <w:t>3/18/2026</w:t>
      </w:r>
    </w:p>
    <w:p w14:paraId="76335FD8" w14:textId="678FD79F" w:rsidR="00EB498A" w:rsidRDefault="006350AC">
      <w:r>
        <w:t>Discussion on potential new-hire</w:t>
      </w:r>
    </w:p>
    <w:p w14:paraId="56A9ACC4" w14:textId="369E2E78" w:rsidR="006350AC" w:rsidRDefault="006350AC" w:rsidP="006350AC">
      <w:pPr>
        <w:pStyle w:val="ListParagraph"/>
        <w:numPr>
          <w:ilvl w:val="0"/>
          <w:numId w:val="1"/>
        </w:numPr>
      </w:pPr>
      <w:r>
        <w:t xml:space="preserve">Can we even afford one? </w:t>
      </w:r>
    </w:p>
    <w:p w14:paraId="057E6E58" w14:textId="5BD366B5" w:rsidR="006350AC" w:rsidRDefault="002113DE" w:rsidP="006350AC">
      <w:pPr>
        <w:pStyle w:val="ListParagraph"/>
        <w:numPr>
          <w:ilvl w:val="0"/>
          <w:numId w:val="1"/>
        </w:numPr>
      </w:pPr>
      <w:r>
        <w:t>Sidney would like someone focused on grant writing, events planning, and outreach</w:t>
      </w:r>
    </w:p>
    <w:p w14:paraId="31B94C69" w14:textId="298E20A3" w:rsidR="002113DE" w:rsidRDefault="00FF7A09" w:rsidP="006350AC">
      <w:pPr>
        <w:pStyle w:val="ListParagraph"/>
        <w:numPr>
          <w:ilvl w:val="0"/>
          <w:numId w:val="1"/>
        </w:numPr>
      </w:pPr>
      <w:r>
        <w:t>Chelsea, we need to normalize documenting hours on Coordinator’s position and other positions. We need to have a more formalized structure as to how we have people work for the group</w:t>
      </w:r>
      <w:r w:rsidR="00902E2E">
        <w:t>. Making Nancy a LTE (limited time employee) for work she has done and is already doing is justified</w:t>
      </w:r>
    </w:p>
    <w:p w14:paraId="6BAB6994" w14:textId="07D857C5" w:rsidR="00217F2F" w:rsidRDefault="00AD4D55" w:rsidP="006350AC">
      <w:pPr>
        <w:pStyle w:val="ListParagraph"/>
        <w:numPr>
          <w:ilvl w:val="0"/>
          <w:numId w:val="1"/>
        </w:numPr>
      </w:pPr>
      <w:r>
        <w:t>Matthew, request to have documented hours shown to group so we can quantify what we’re doing now and what are needs might be for the future</w:t>
      </w:r>
    </w:p>
    <w:p w14:paraId="0588777A" w14:textId="7F5DE96E" w:rsidR="00AD4D55" w:rsidRDefault="00CB645C" w:rsidP="006350AC">
      <w:pPr>
        <w:pStyle w:val="ListParagraph"/>
        <w:numPr>
          <w:ilvl w:val="0"/>
          <w:numId w:val="1"/>
        </w:numPr>
      </w:pPr>
      <w:r>
        <w:t xml:space="preserve">Chelsea/Monique, the need for learning about NGO structures </w:t>
      </w:r>
    </w:p>
    <w:p w14:paraId="429C4F7A" w14:textId="7F874163" w:rsidR="00281707" w:rsidRDefault="00900F22" w:rsidP="00900F22">
      <w:r>
        <w:t>Open discussion on future of the council</w:t>
      </w:r>
    </w:p>
    <w:p w14:paraId="11A7446C" w14:textId="3FACA685" w:rsidR="00900F22" w:rsidRDefault="00900F22" w:rsidP="00900F22">
      <w:pPr>
        <w:pStyle w:val="ListParagraph"/>
        <w:numPr>
          <w:ilvl w:val="0"/>
          <w:numId w:val="1"/>
        </w:numPr>
      </w:pPr>
      <w:r>
        <w:t>How to quantify our achievements and our mission</w:t>
      </w:r>
    </w:p>
    <w:p w14:paraId="1FB168C6" w14:textId="6E39F22D" w:rsidR="00DC1DB2" w:rsidRDefault="00DC1DB2" w:rsidP="00DC1DB2">
      <w:pPr>
        <w:pStyle w:val="ListParagraph"/>
        <w:numPr>
          <w:ilvl w:val="1"/>
          <w:numId w:val="1"/>
        </w:numPr>
      </w:pPr>
      <w:r>
        <w:t>Time/contributions by members (e.g. Eric’s efforts on FMA and county response to pursuing on-road structures (though we get no credit from county)</w:t>
      </w:r>
    </w:p>
    <w:p w14:paraId="530758D0" w14:textId="0CD633C2" w:rsidR="00900F22" w:rsidRDefault="00900F22" w:rsidP="00900F22">
      <w:pPr>
        <w:pStyle w:val="ListParagraph"/>
        <w:numPr>
          <w:ilvl w:val="0"/>
          <w:numId w:val="1"/>
        </w:numPr>
      </w:pPr>
      <w:r>
        <w:t xml:space="preserve">Structural operations (roles/responsibilities) </w:t>
      </w:r>
    </w:p>
    <w:p w14:paraId="6B60D448" w14:textId="5C8215D1" w:rsidR="00064D4C" w:rsidRDefault="00064D4C" w:rsidP="00900F22">
      <w:pPr>
        <w:pStyle w:val="ListParagraph"/>
        <w:numPr>
          <w:ilvl w:val="0"/>
          <w:numId w:val="1"/>
        </w:numPr>
      </w:pPr>
      <w:r>
        <w:t xml:space="preserve">Monique, efforts to seek out foundational/philanthropic organizations </w:t>
      </w:r>
    </w:p>
    <w:p w14:paraId="787B3635" w14:textId="435C808C" w:rsidR="009F38B2" w:rsidRDefault="009F38B2" w:rsidP="009F38B2">
      <w:r>
        <w:t xml:space="preserve">Confluence updates  </w:t>
      </w:r>
    </w:p>
    <w:p w14:paraId="126C0797" w14:textId="06A8B342" w:rsidR="00732F96" w:rsidRDefault="00732F96" w:rsidP="00732F96">
      <w:pPr>
        <w:pStyle w:val="ListParagraph"/>
        <w:numPr>
          <w:ilvl w:val="0"/>
          <w:numId w:val="1"/>
        </w:numPr>
      </w:pPr>
      <w:r>
        <w:t xml:space="preserve">Chelsea, update on Cancer Society volunteer activities and contribution to their efforts </w:t>
      </w:r>
    </w:p>
    <w:p w14:paraId="04C181F9" w14:textId="054D35BC" w:rsidR="00D079E0" w:rsidRDefault="00D079E0" w:rsidP="00732F96">
      <w:pPr>
        <w:pStyle w:val="ListParagraph"/>
        <w:numPr>
          <w:ilvl w:val="0"/>
          <w:numId w:val="1"/>
        </w:numPr>
      </w:pPr>
      <w:r>
        <w:t>Matthew, get 500 singles of choc/white milk from OV (</w:t>
      </w:r>
      <w:proofErr w:type="spellStart"/>
      <w:r>
        <w:t>Chaseburg</w:t>
      </w:r>
      <w:proofErr w:type="spellEnd"/>
      <w:r>
        <w:t xml:space="preserve"> connection) </w:t>
      </w:r>
    </w:p>
    <w:p w14:paraId="7148C01F" w14:textId="77777777" w:rsidR="00900F22" w:rsidRDefault="00900F22" w:rsidP="00900F22">
      <w:pPr>
        <w:pStyle w:val="ListParagraph"/>
      </w:pPr>
    </w:p>
    <w:sectPr w:rsidR="0090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0329"/>
    <w:multiLevelType w:val="hybridMultilevel"/>
    <w:tmpl w:val="AEA205BE"/>
    <w:lvl w:ilvl="0" w:tplc="3348D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C"/>
    <w:rsid w:val="00064D4C"/>
    <w:rsid w:val="002113DE"/>
    <w:rsid w:val="00217F2F"/>
    <w:rsid w:val="00281707"/>
    <w:rsid w:val="0042465D"/>
    <w:rsid w:val="00426BAC"/>
    <w:rsid w:val="0058350A"/>
    <w:rsid w:val="005E561D"/>
    <w:rsid w:val="006350AC"/>
    <w:rsid w:val="0064145D"/>
    <w:rsid w:val="00732F96"/>
    <w:rsid w:val="00900F22"/>
    <w:rsid w:val="00902E2E"/>
    <w:rsid w:val="009F38B2"/>
    <w:rsid w:val="00A4616D"/>
    <w:rsid w:val="00AD4D55"/>
    <w:rsid w:val="00B30D07"/>
    <w:rsid w:val="00CB645C"/>
    <w:rsid w:val="00CD6347"/>
    <w:rsid w:val="00D079E0"/>
    <w:rsid w:val="00D83B08"/>
    <w:rsid w:val="00DC1DB2"/>
    <w:rsid w:val="00E97BAE"/>
    <w:rsid w:val="00EB498A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A15C"/>
  <w15:chartTrackingRefBased/>
  <w15:docId w15:val="{821FF9A3-2C62-4B16-B00F-A29AF541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Traastad</dc:creator>
  <cp:keywords/>
  <dc:description/>
  <cp:lastModifiedBy>Maggie Traastad</cp:lastModifiedBy>
  <cp:revision>20</cp:revision>
  <dcterms:created xsi:type="dcterms:W3CDTF">2026-03-18T22:43:00Z</dcterms:created>
  <dcterms:modified xsi:type="dcterms:W3CDTF">2026-03-19T01:07:00Z</dcterms:modified>
</cp:coreProperties>
</file>